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ABC" w:rsidRDefault="001D1652">
      <w:pPr>
        <w:spacing w:before="240"/>
        <w:jc w:val="center"/>
        <w:rPr>
          <w:b/>
          <w:sz w:val="24"/>
          <w:szCs w:val="24"/>
        </w:rPr>
      </w:pPr>
      <w:proofErr w:type="spellStart"/>
      <w:r w:rsidRPr="001D1652">
        <w:rPr>
          <w:b/>
          <w:sz w:val="24"/>
          <w:szCs w:val="24"/>
        </w:rPr>
        <w:t>Average</w:t>
      </w:r>
      <w:proofErr w:type="spellEnd"/>
      <w:r w:rsidRPr="001D1652">
        <w:rPr>
          <w:b/>
          <w:sz w:val="24"/>
          <w:szCs w:val="24"/>
        </w:rPr>
        <w:t xml:space="preserve"> NBP exchange </w:t>
      </w:r>
      <w:proofErr w:type="spellStart"/>
      <w:r w:rsidRPr="001D1652">
        <w:rPr>
          <w:b/>
          <w:sz w:val="24"/>
          <w:szCs w:val="24"/>
        </w:rPr>
        <w:t>rate</w:t>
      </w:r>
      <w:proofErr w:type="spellEnd"/>
      <w:r w:rsidRPr="001D1652">
        <w:rPr>
          <w:b/>
          <w:sz w:val="24"/>
          <w:szCs w:val="24"/>
        </w:rPr>
        <w:t xml:space="preserve"> 1 EUR = </w:t>
      </w:r>
      <w:r w:rsidRPr="001D1652">
        <w:rPr>
          <w:b/>
          <w:sz w:val="24"/>
          <w:szCs w:val="24"/>
          <w:highlight w:val="yellow"/>
        </w:rPr>
        <w:t>4,2668 PLN</w:t>
      </w:r>
      <w:r w:rsidRPr="001D1652">
        <w:rPr>
          <w:b/>
          <w:sz w:val="24"/>
          <w:szCs w:val="24"/>
        </w:rPr>
        <w:t xml:space="preserve"> (on 2.01.2025)</w:t>
      </w:r>
    </w:p>
    <w:p w:rsidR="001D1652" w:rsidRPr="001D1652" w:rsidRDefault="001D1652">
      <w:pPr>
        <w:spacing w:before="240"/>
        <w:jc w:val="center"/>
        <w:rPr>
          <w:b/>
          <w:sz w:val="24"/>
          <w:szCs w:val="24"/>
        </w:rPr>
      </w:pPr>
    </w:p>
    <w:p w:rsidR="00773ABC" w:rsidRDefault="00773ABC">
      <w:pPr>
        <w:spacing w:before="240"/>
        <w:rPr>
          <w:b/>
        </w:rPr>
      </w:pPr>
    </w:p>
    <w:tbl>
      <w:tblPr>
        <w:tblStyle w:val="a"/>
        <w:tblW w:w="8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1035"/>
        <w:gridCol w:w="1095"/>
        <w:gridCol w:w="975"/>
        <w:gridCol w:w="1050"/>
        <w:gridCol w:w="1200"/>
        <w:gridCol w:w="1275"/>
      </w:tblGrid>
      <w:tr w:rsidR="00773ABC">
        <w:trPr>
          <w:trHeight w:val="420"/>
          <w:jc w:val="center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spacing w:before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Year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commencement</w:t>
            </w:r>
            <w:proofErr w:type="spellEnd"/>
          </w:p>
        </w:tc>
        <w:tc>
          <w:tcPr>
            <w:tcW w:w="2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2023/24, 2024/25</w:t>
            </w:r>
          </w:p>
        </w:tc>
        <w:tc>
          <w:tcPr>
            <w:tcW w:w="20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2022/23</w:t>
            </w:r>
          </w:p>
        </w:tc>
        <w:tc>
          <w:tcPr>
            <w:tcW w:w="24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2020/21, 2021/22</w:t>
            </w:r>
          </w:p>
        </w:tc>
      </w:tr>
      <w:tr w:rsidR="00773ABC">
        <w:trPr>
          <w:jc w:val="center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773ABC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PLN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PLN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PLN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</w:tr>
      <w:tr w:rsidR="00773ABC">
        <w:trPr>
          <w:jc w:val="center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installment</w:t>
            </w:r>
            <w:proofErr w:type="spellEnd"/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22000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5156,09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20500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4804,54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18500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4335,80</w:t>
            </w:r>
          </w:p>
        </w:tc>
      </w:tr>
      <w:tr w:rsidR="00773ABC">
        <w:trPr>
          <w:jc w:val="center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installments</w:t>
            </w:r>
            <w:proofErr w:type="spellEnd"/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11000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2578,04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10250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2402,27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9250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2167,90</w:t>
            </w:r>
          </w:p>
        </w:tc>
      </w:tr>
      <w:tr w:rsidR="00773ABC">
        <w:trPr>
          <w:jc w:val="center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proofErr w:type="spellStart"/>
            <w:r>
              <w:rPr>
                <w:b/>
              </w:rPr>
              <w:t>installments</w:t>
            </w:r>
            <w:proofErr w:type="spellEnd"/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2200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515,61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2050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480,45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1850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ABC" w:rsidRDefault="001D1652" w:rsidP="001D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433,58</w:t>
            </w:r>
          </w:p>
        </w:tc>
      </w:tr>
    </w:tbl>
    <w:p w:rsidR="00773ABC" w:rsidRDefault="00773ABC">
      <w:pPr>
        <w:spacing w:before="240"/>
        <w:jc w:val="center"/>
        <w:rPr>
          <w:b/>
        </w:rPr>
      </w:pPr>
    </w:p>
    <w:p w:rsidR="00773ABC" w:rsidRDefault="00773ABC">
      <w:pPr>
        <w:spacing w:before="240"/>
        <w:jc w:val="center"/>
        <w:rPr>
          <w:b/>
        </w:rPr>
      </w:pPr>
    </w:p>
    <w:p w:rsidR="00773ABC" w:rsidRDefault="00773ABC">
      <w:bookmarkStart w:id="0" w:name="_GoBack"/>
      <w:bookmarkEnd w:id="0"/>
    </w:p>
    <w:sectPr w:rsidR="00773AB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ABC"/>
    <w:rsid w:val="001D1652"/>
    <w:rsid w:val="0077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0F29"/>
  <w15:docId w15:val="{55AF3763-1239-47D4-88FE-8F3E8832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282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o.lindenberg</cp:lastModifiedBy>
  <cp:revision>2</cp:revision>
  <dcterms:created xsi:type="dcterms:W3CDTF">2025-01-10T08:44:00Z</dcterms:created>
  <dcterms:modified xsi:type="dcterms:W3CDTF">2025-01-10T08:50:00Z</dcterms:modified>
</cp:coreProperties>
</file>